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79F0" w:rsidP="001D22C8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6379F0" w:rsidP="001D22C8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C8" w:rsidP="001D22C8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290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-2106/202</w:t>
      </w:r>
      <w:r w:rsidR="00290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290CE5" w:rsidRPr="00290CE5" w:rsidP="00290CE5">
      <w:pPr>
        <w:keepNext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</w:rPr>
      </w:pPr>
      <w:r w:rsidRPr="00290CE5">
        <w:rPr>
          <w:rFonts w:ascii="Times New Roman" w:hAnsi="Times New Roman" w:cs="Times New Roman"/>
          <w:bCs/>
        </w:rPr>
        <w:t>86MS0046-01-2023-008845-08</w:t>
      </w:r>
    </w:p>
    <w:p w:rsidR="001D22C8" w:rsidP="001D22C8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D22C8" w:rsidP="001D22C8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по делу об административном правонарушении</w:t>
      </w:r>
    </w:p>
    <w:p w:rsidR="001D22C8" w:rsidP="001D22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C8" w:rsidP="001D22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января 2024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                                                                                г. Нижневартовск</w:t>
      </w:r>
    </w:p>
    <w:p w:rsidR="006379F0" w:rsidP="001D22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C8" w:rsidP="001D2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ХМАО-Югры Аксенова Е.В., рассмотрев матер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иалы дела  об административном правонарушении в отношении:</w:t>
      </w:r>
    </w:p>
    <w:p w:rsidR="006379F0" w:rsidP="00637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ООО «РАДИКАЛ», Танкоз Эмир-Асан Талятовича,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</w:p>
    <w:p w:rsidR="001D22C8" w:rsidP="00637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</w:t>
      </w:r>
    </w:p>
    <w:p w:rsidR="001D22C8" w:rsidP="006379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6379F0" w:rsidP="006379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22C8" w:rsidP="001D2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02.02.2023 года в 00 часов 01 минуту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ООО «РАДИКАЛ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(юридический адрес: г. Нижневартовск ул. Интернациональная, д. 71) Танкоз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Э-А.Т.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нарушение пункта 6 статьи 11 Федерального закона от 01.04.1996 № 27-ФЗ «Об индивидуальном (персонифицированном) учете в системе обязательного пенсионного страхования» несвоевременно представил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 xml:space="preserve">в Отделение Фонда пенсионного и социального </w:t>
      </w:r>
      <w:r>
        <w:rPr>
          <w:rFonts w:ascii="Times New Roman" w:hAnsi="Times New Roman" w:cs="Times New Roman"/>
          <w:color w:val="006600"/>
          <w:sz w:val="24"/>
          <w:szCs w:val="24"/>
        </w:rPr>
        <w:t>страхования Российской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D22C8" w:rsidP="001D2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02.11.2023 в ОСФР по ХМАО-Югре по телекоммуникационным каналам связи ООО «РАДИКАЛ» представлена форма ЕФС-1, раздел 1, подраздел 1.1 (регистрационный номер обращения 101-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23-004-4697-1803) на застрахованное лицо 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31.01.2023.</w:t>
      </w:r>
    </w:p>
    <w:p w:rsidR="001D22C8" w:rsidP="001D2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осуществления контроля за своевременностью, достоверностью и правильностью представления сведений территориальным органам СФР,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было выявлено нарушение предусмотренное п. 6 ст. 11 Федерального закона № 27-ФЗ, несвоевременное предоставление сведений.</w:t>
      </w:r>
    </w:p>
    <w:p w:rsidR="001D22C8" w:rsidP="001D2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должны были быть представлены не позднее 01.02.2023 года.</w:t>
      </w:r>
    </w:p>
    <w:p w:rsidR="001D22C8" w:rsidP="001D2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 Э.-А.Т. на рассмотрение дела об административном правонаруш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не явился, о времени и месте рассмотрения дела извещен надлежащим образом. Ходатайство об отложении судебного заседания в порядке, установленном ст. 24.4 Кодекса РФ об АП от Танкоз Э.-А.Т., мировому судье не поступало. </w:t>
      </w:r>
    </w:p>
    <w:p w:rsidR="001D22C8" w:rsidP="001D2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РФ об АП мировой судья считает возможным рассмотреть дело в отсутствие Танкоз Э.-А.Т., не просившего об отложении рассмотрения дела. </w:t>
      </w:r>
    </w:p>
    <w:p w:rsidR="001D22C8" w:rsidP="001D22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 исследовав материалы дела: </w:t>
      </w:r>
    </w:p>
    <w:p w:rsidR="001D22C8" w:rsidP="001D22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№ 4815 об административном правонарушении от 19.12.2023;</w:t>
      </w:r>
    </w:p>
    <w:p w:rsidR="001D22C8" w:rsidP="001D22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застрахованных лицах; </w:t>
      </w:r>
    </w:p>
    <w:p w:rsidR="001D22C8" w:rsidP="001D22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 составлении протокола об административном правонарушении от 08.11.2023;</w:t>
      </w:r>
    </w:p>
    <w:p w:rsidR="001D22C8" w:rsidP="001D22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извещение о доставке,</w:t>
      </w:r>
    </w:p>
    <w:p w:rsidR="001D22C8" w:rsidP="001D22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из Единого реестра субъектов малого и среднего предпринимательства;</w:t>
      </w:r>
    </w:p>
    <w:p w:rsidR="001D22C8" w:rsidP="001D22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выписку из ЕГРЮЛ, </w:t>
      </w:r>
    </w:p>
    <w:p w:rsidR="001D22C8" w:rsidP="001D22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иказа;</w:t>
      </w:r>
    </w:p>
    <w:p w:rsidR="001D22C8" w:rsidP="001D22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доверенности,</w:t>
      </w:r>
    </w:p>
    <w:p w:rsidR="001D22C8" w:rsidP="001D22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</w:t>
      </w:r>
    </w:p>
    <w:p w:rsidR="001D22C8" w:rsidP="001D22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6600"/>
          <w:sz w:val="24"/>
          <w:szCs w:val="24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</w:t>
      </w:r>
      <w:r>
        <w:rPr>
          <w:rFonts w:ascii="Times New Roman" w:hAnsi="Times New Roman" w:cs="Times New Roman"/>
          <w:color w:val="006600"/>
          <w:sz w:val="24"/>
          <w:szCs w:val="24"/>
        </w:rPr>
        <w:t xml:space="preserve">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</w:t>
      </w:r>
      <w:r>
        <w:rPr>
          <w:rFonts w:ascii="Times New Roman" w:hAnsi="Times New Roman" w:cs="Times New Roman"/>
          <w:color w:val="006600"/>
          <w:sz w:val="24"/>
          <w:szCs w:val="24"/>
        </w:rPr>
        <w:t>Российской Федерации оформленных в установленном порядке свед</w:t>
      </w:r>
      <w:r>
        <w:rPr>
          <w:rFonts w:ascii="Times New Roman" w:hAnsi="Times New Roman" w:cs="Times New Roman"/>
          <w:color w:val="006600"/>
          <w:sz w:val="24"/>
          <w:szCs w:val="24"/>
        </w:rPr>
        <w:t xml:space="preserve">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</w:t>
      </w:r>
      <w:r>
        <w:rPr>
          <w:rFonts w:ascii="Times New Roman" w:hAnsi="Times New Roman" w:cs="Times New Roman"/>
          <w:color w:val="006600"/>
          <w:sz w:val="24"/>
          <w:szCs w:val="24"/>
        </w:rPr>
        <w:t>за исключением случаев, предусмотренных частью 2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22C8" w:rsidP="001D22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6 ст. 11 Федерального закона от 01.04.1996 № 27-ФЗ «Об индивидуальном (персонифицированном) учете в системе обязательного пенсионного страхования» сведения, указанные в </w:t>
      </w:r>
      <w:r>
        <w:rPr>
          <w:rFonts w:ascii="Times New Roman" w:hAnsi="Times New Roman" w:cs="Times New Roman"/>
          <w:sz w:val="24"/>
          <w:szCs w:val="24"/>
        </w:rPr>
        <w:t>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 w:rsidR="001D22C8" w:rsidP="001D2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ма</w:t>
      </w:r>
      <w:r>
        <w:rPr>
          <w:rFonts w:ascii="Times New Roman" w:hAnsi="Times New Roman" w:cs="Times New Roman"/>
          <w:sz w:val="24"/>
          <w:szCs w:val="24"/>
        </w:rPr>
        <w:t xml:space="preserve">териалов административного дела следует, что Танкоз Э.-А.Т. являясь директором ООО </w:t>
      </w:r>
      <w:r>
        <w:rPr>
          <w:rFonts w:ascii="Times New Roman" w:hAnsi="Times New Roman" w:cs="Times New Roman"/>
          <w:color w:val="000099"/>
          <w:sz w:val="24"/>
          <w:szCs w:val="24"/>
        </w:rPr>
        <w:t>«РАДИКАЛ</w:t>
      </w:r>
      <w:r>
        <w:rPr>
          <w:rFonts w:ascii="Times New Roman" w:hAnsi="Times New Roman" w:cs="Times New Roman"/>
          <w:sz w:val="24"/>
          <w:szCs w:val="24"/>
        </w:rPr>
        <w:t xml:space="preserve">», несвоевременно предоставил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Российской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 – 02 н</w:t>
      </w:r>
      <w:r>
        <w:rPr>
          <w:rFonts w:ascii="Times New Roman" w:hAnsi="Times New Roman" w:cs="Times New Roman"/>
          <w:sz w:val="24"/>
          <w:szCs w:val="24"/>
        </w:rPr>
        <w:t>оября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 (регистрационный номер обращения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101-23-004-4697-1803) на застрахованное лицо 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31.01.2023,</w:t>
      </w:r>
      <w:r>
        <w:rPr>
          <w:rFonts w:ascii="Times New Roman" w:hAnsi="Times New Roman" w:cs="Times New Roman"/>
          <w:sz w:val="24"/>
          <w:szCs w:val="24"/>
        </w:rPr>
        <w:t xml:space="preserve"> (графа 2 подраздела 1.1), срок предоставления которого установлен не 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позднее 01 </w:t>
      </w:r>
      <w:r>
        <w:rPr>
          <w:rFonts w:ascii="Times New Roman" w:hAnsi="Times New Roman" w:cs="Times New Roman"/>
          <w:color w:val="000099"/>
          <w:sz w:val="24"/>
          <w:szCs w:val="24"/>
        </w:rPr>
        <w:t>февраля 2023 года,</w:t>
      </w:r>
      <w:r>
        <w:rPr>
          <w:rFonts w:ascii="Times New Roman" w:hAnsi="Times New Roman" w:cs="Times New Roman"/>
          <w:sz w:val="24"/>
          <w:szCs w:val="24"/>
        </w:rPr>
        <w:t xml:space="preserve"> то есть с пропуском установленного законом срока.</w:t>
      </w:r>
    </w:p>
    <w:p w:rsidR="001D22C8" w:rsidP="001D22C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</w:t>
      </w:r>
      <w:r>
        <w:rPr>
          <w:rFonts w:ascii="Times New Roman" w:hAnsi="Times New Roman" w:cs="Times New Roman"/>
          <w:sz w:val="24"/>
          <w:szCs w:val="24"/>
        </w:rPr>
        <w:t>качестве доказательств, материалы дела не содержат.</w:t>
      </w:r>
    </w:p>
    <w:p w:rsidR="001D22C8" w:rsidP="001D22C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Оценивая доказательства в их совокупности, мировой судья считает, что виновность Танкоз Э.-А.Т. в совершении административного правонарушения, предусмотренного ч. 1 ст. 15.33.2 Кодекса РФ об АП, доказана.</w:t>
      </w:r>
    </w:p>
    <w:p w:rsidR="001D22C8" w:rsidP="001D2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</w:t>
      </w:r>
      <w:r>
        <w:rPr>
          <w:rFonts w:ascii="Times New Roman" w:hAnsi="Times New Roman" w:cs="Times New Roman"/>
          <w:sz w:val="24"/>
          <w:szCs w:val="24"/>
        </w:rPr>
        <w:t xml:space="preserve">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1D22C8" w:rsidP="001D22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4.1.1 Кодекса РФ об АП за впервые совершенное административное правонар</w:t>
      </w:r>
      <w:r>
        <w:rPr>
          <w:rFonts w:ascii="Times New Roman" w:hAnsi="Times New Roman" w:cs="Times New Roman"/>
          <w:sz w:val="24"/>
          <w:szCs w:val="24"/>
        </w:rPr>
        <w:t>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</w:t>
      </w:r>
      <w:r>
        <w:rPr>
          <w:rFonts w:ascii="Times New Roman" w:hAnsi="Times New Roman" w:cs="Times New Roman"/>
          <w:sz w:val="24"/>
          <w:szCs w:val="24"/>
        </w:rPr>
        <w:t>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</w:t>
      </w:r>
      <w:r>
        <w:rPr>
          <w:rFonts w:ascii="Times New Roman" w:hAnsi="Times New Roman" w:cs="Times New Roman"/>
          <w:sz w:val="24"/>
          <w:szCs w:val="24"/>
        </w:rPr>
        <w:t>чением случаев, предусмотренных частью 2 настоящей статьи.</w:t>
      </w:r>
    </w:p>
    <w:p w:rsidR="001D22C8" w:rsidP="001D2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</w:t>
      </w:r>
      <w:r>
        <w:rPr>
          <w:rFonts w:ascii="Times New Roman" w:hAnsi="Times New Roman" w:cs="Times New Roman"/>
          <w:sz w:val="24"/>
          <w:szCs w:val="24"/>
        </w:rPr>
        <w:t xml:space="preserve">оятельств, предусмотренных ст.ст. 4.2 и 4.3 Кодекса РФ об АП,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а также, учитывая то обстоятельство, что в материалах дела отсутствуют доказательства привлечения </w:t>
      </w:r>
      <w:r>
        <w:rPr>
          <w:rFonts w:ascii="Times New Roman" w:hAnsi="Times New Roman" w:cs="Times New Roman"/>
          <w:sz w:val="24"/>
          <w:szCs w:val="24"/>
        </w:rPr>
        <w:t>Танкоз Э.-А.Т</w:t>
      </w:r>
      <w:r>
        <w:rPr>
          <w:rFonts w:ascii="Times New Roman" w:hAnsi="Times New Roman" w:cs="Times New Roman"/>
          <w:color w:val="FF0000"/>
          <w:sz w:val="24"/>
          <w:szCs w:val="24"/>
        </w:rPr>
        <w:t>. к административной ответственности за совершение аналогичных правонарушений,</w:t>
      </w:r>
      <w:r>
        <w:rPr>
          <w:rFonts w:ascii="Times New Roman" w:hAnsi="Times New Roman" w:cs="Times New Roman"/>
          <w:sz w:val="24"/>
          <w:szCs w:val="24"/>
        </w:rPr>
        <w:t xml:space="preserve"> и пр</w:t>
      </w:r>
      <w:r>
        <w:rPr>
          <w:rFonts w:ascii="Times New Roman" w:hAnsi="Times New Roman" w:cs="Times New Roman"/>
          <w:sz w:val="24"/>
          <w:szCs w:val="24"/>
        </w:rPr>
        <w:t>иходит к выводу, что наказание необходимо назначить в виде предупреждения.</w:t>
      </w:r>
    </w:p>
    <w:p w:rsidR="001D22C8" w:rsidP="006379F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ст. 29.9, 29.10 Кодекса РФ об АП, мировой судья</w:t>
      </w:r>
    </w:p>
    <w:p w:rsidR="006379F0" w:rsidP="006379F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79F0" w:rsidP="006379F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79F0" w:rsidP="006379F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79F0" w:rsidP="006379F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79F0" w:rsidP="006379F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79F0" w:rsidP="006379F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79F0" w:rsidP="006379F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22C8" w:rsidP="001D22C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6379F0" w:rsidP="001D22C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D22C8" w:rsidP="001D22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 Эмир-Асан Талятовича</w:t>
      </w:r>
      <w:r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</w:t>
      </w:r>
      <w:r>
        <w:rPr>
          <w:rFonts w:ascii="Times New Roman" w:hAnsi="Times New Roman" w:cs="Times New Roman"/>
          <w:sz w:val="24"/>
          <w:szCs w:val="24"/>
        </w:rPr>
        <w:t xml:space="preserve">редусмотренного ч. 1 ст. 15.33.2 Кодекса РФ об АП, и назначить административное наказание в виде предупреждения. </w:t>
      </w:r>
    </w:p>
    <w:p w:rsidR="001D22C8" w:rsidP="001D22C8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>
        <w:rPr>
          <w:rFonts w:ascii="Times New Roman" w:hAnsi="Times New Roman" w:cs="Times New Roman"/>
          <w:color w:val="000099"/>
          <w:sz w:val="24"/>
          <w:szCs w:val="24"/>
        </w:rPr>
        <w:t>Постановление может быть обжаловано в Нижневартовский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1D22C8" w:rsidP="001D2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</w:p>
    <w:p w:rsidR="001D22C8" w:rsidP="001D2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Мировой судья                                                                                   Е.В. Аксенова</w:t>
      </w:r>
    </w:p>
    <w:p w:rsidR="001D22C8" w:rsidP="001D2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D22C8" w:rsidP="001D22C8">
      <w:pPr>
        <w:tabs>
          <w:tab w:val="left" w:pos="991"/>
        </w:tabs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</w:p>
    <w:p w:rsidR="001D22C8" w:rsidP="001D2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C8" w:rsidP="001D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C8" w:rsidP="001D2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2C8" w:rsidP="001D2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2C8" w:rsidP="001D22C8"/>
    <w:p w:rsidR="001D22C8" w:rsidP="001D22C8"/>
    <w:p w:rsidR="001D22C8" w:rsidP="001D22C8"/>
    <w:p w:rsidR="001D22C8" w:rsidP="001D22C8"/>
    <w:p w:rsidR="001D22C8" w:rsidP="001D22C8"/>
    <w:p w:rsidR="001D22C8" w:rsidP="001D22C8"/>
    <w:p w:rsidR="001D22C8" w:rsidP="001D22C8"/>
    <w:p w:rsidR="001D22C8" w:rsidP="001D22C8"/>
    <w:p w:rsidR="001D22C8" w:rsidP="001D22C8"/>
    <w:p w:rsidR="001D22C8" w:rsidP="001D22C8"/>
    <w:p w:rsidR="001D22C8" w:rsidP="001D22C8"/>
    <w:p w:rsidR="001D22C8" w:rsidP="001D22C8"/>
    <w:p w:rsidR="001D22C8" w:rsidP="001D22C8"/>
    <w:p w:rsidR="001D22C8" w:rsidP="001D22C8"/>
    <w:p w:rsidR="001D22C8" w:rsidP="001D22C8"/>
    <w:p w:rsidR="001D22C8" w:rsidP="001D22C8"/>
    <w:p w:rsidR="00146057"/>
    <w:sectPr w:rsidSect="006379F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8C"/>
    <w:rsid w:val="000A138C"/>
    <w:rsid w:val="00146057"/>
    <w:rsid w:val="001D22C8"/>
    <w:rsid w:val="002879CD"/>
    <w:rsid w:val="00290CE5"/>
    <w:rsid w:val="006379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A9A763-268F-4F32-B252-40797D5D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2C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7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7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